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2BE2" w14:textId="77777777" w:rsidR="00C17D96" w:rsidRPr="00C17D96" w:rsidRDefault="00C17D96" w:rsidP="00C17D9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Arial Black" w:eastAsia="Times New Roman" w:hAnsi="Arial Black" w:cs="Times New Roman"/>
          <w:color w:val="000000"/>
          <w:kern w:val="0"/>
          <w:sz w:val="18"/>
          <w:szCs w:val="18"/>
          <w:lang w:eastAsia="en-GB"/>
          <w14:ligatures w14:val="none"/>
        </w:rPr>
        <w:t>Maids Moreton Parish Council</w:t>
      </w:r>
      <w:r w:rsidRPr="00C17D96">
        <w:rPr>
          <w:rFonts w:ascii="Arial Black" w:eastAsia="Times New Roman" w:hAnsi="Arial Black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C17D96">
        <w:rPr>
          <w:rFonts w:ascii="Arial Black" w:eastAsia="Times New Roman" w:hAnsi="Arial Black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C17D9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en-GB"/>
          <w14:ligatures w14:val="none"/>
        </w:rPr>
        <w:t>Internal Controls Checks</w:t>
      </w:r>
    </w:p>
    <w:p w14:paraId="16A742CA" w14:textId="77777777" w:rsidR="00C17D96" w:rsidRPr="00C17D96" w:rsidRDefault="00C17D96" w:rsidP="00C17D9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The Internal Controls Councillor checks quarterly, by random sampling that;</w:t>
      </w:r>
    </w:p>
    <w:p w14:paraId="29B9F003" w14:textId="77777777" w:rsidR="00C17D96" w:rsidRPr="00C17D96" w:rsidRDefault="00C17D96" w:rsidP="00C17D96">
      <w:pPr>
        <w:numPr>
          <w:ilvl w:val="0"/>
          <w:numId w:val="1"/>
        </w:numPr>
        <w:spacing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all anticipated income, including VAT recovery is received</w:t>
      </w:r>
    </w:p>
    <w:p w14:paraId="5D397882" w14:textId="77777777" w:rsidR="00C17D96" w:rsidRPr="00C17D96" w:rsidRDefault="00C17D96" w:rsidP="00C17D96">
      <w:pPr>
        <w:numPr>
          <w:ilvl w:val="0"/>
          <w:numId w:val="1"/>
        </w:numPr>
        <w:spacing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payments are properly authorised before they are made</w:t>
      </w:r>
    </w:p>
    <w:p w14:paraId="00D0EFC4" w14:textId="77777777" w:rsidR="00C17D96" w:rsidRPr="00C17D96" w:rsidRDefault="00C17D96" w:rsidP="00C17D96">
      <w:pPr>
        <w:numPr>
          <w:ilvl w:val="0"/>
          <w:numId w:val="1"/>
        </w:numPr>
        <w:spacing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the record of receipts and payments is kept up to date </w:t>
      </w:r>
    </w:p>
    <w:p w14:paraId="6A8AF231" w14:textId="77777777" w:rsidR="00C17D96" w:rsidRPr="00C17D96" w:rsidRDefault="00C17D96" w:rsidP="00C17D96">
      <w:pPr>
        <w:numPr>
          <w:ilvl w:val="0"/>
          <w:numId w:val="1"/>
        </w:numPr>
        <w:spacing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that a bank reconciliation is carried out at regular intervals and</w:t>
      </w:r>
    </w:p>
    <w:p w14:paraId="6F7A2049" w14:textId="77777777" w:rsidR="00C17D96" w:rsidRPr="00C17D96" w:rsidRDefault="00C17D96" w:rsidP="00C17D96">
      <w:pPr>
        <w:numPr>
          <w:ilvl w:val="0"/>
          <w:numId w:val="1"/>
        </w:numPr>
        <w:spacing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C17D96"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>any financial anomalies are resolved.</w:t>
      </w:r>
    </w:p>
    <w:p w14:paraId="3B3577B2" w14:textId="77777777" w:rsidR="00C17D96" w:rsidRPr="00C17D96" w:rsidRDefault="00C17D96" w:rsidP="00C17D9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  <w:t xml:space="preserve">Date Completed:  </w:t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29th September 2024</w:t>
      </w:r>
    </w:p>
    <w:p w14:paraId="0D3DC627" w14:textId="77777777" w:rsidR="00C17D96" w:rsidRPr="00C17D96" w:rsidRDefault="00C17D96" w:rsidP="00C17D9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5E77B85" w14:textId="77777777" w:rsidR="00C17D96" w:rsidRPr="00C17D96" w:rsidRDefault="00C17D96" w:rsidP="00C17D9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Invoices sampled:</w:t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1. Tree Solutions, £1,320, 26.4.24; 2. Joanna Simmonds, £200, 24.4.24; 3. Harris Bros, £800, 14.6.24; 4. D K Childcare Invoice.  £1,102.56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5658"/>
      </w:tblGrid>
      <w:tr w:rsidR="00C17D96" w:rsidRPr="00C17D96" w14:paraId="6C2E590A" w14:textId="77777777" w:rsidTr="00C17D96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5D61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37B1" w14:textId="313C70A6" w:rsidR="00C17D96" w:rsidRPr="00C17D96" w:rsidRDefault="00C17D96" w:rsidP="00C17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Quarter </w:t>
            </w:r>
            <w:r w:rsidR="005B7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  2024   3 months to 30.6.23</w:t>
            </w:r>
          </w:p>
        </w:tc>
      </w:tr>
      <w:tr w:rsidR="00C17D96" w:rsidRPr="00C17D96" w14:paraId="124D788A" w14:textId="77777777" w:rsidTr="00C17D9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C95F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anticipated income has been received.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1B5A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Check against budget for anticipated income and check it has been received.</w:t>
            </w:r>
          </w:p>
          <w:p w14:paraId="1CA21D5F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Checked DK Childcare receipt as a sample. All correct.</w:t>
            </w:r>
          </w:p>
        </w:tc>
      </w:tr>
      <w:tr w:rsidR="00C17D96" w:rsidRPr="00C17D96" w14:paraId="6B9CD408" w14:textId="77777777" w:rsidTr="00C17D9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145C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payments are properly authorised before being made.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D92E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Check sampled invoices have been correctly authorised; both agreed at a meeting and by 2 authorised signatories.</w:t>
            </w:r>
          </w:p>
          <w:p w14:paraId="38F35F53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correct.</w:t>
            </w:r>
          </w:p>
        </w:tc>
      </w:tr>
      <w:tr w:rsidR="00C17D96" w:rsidRPr="00C17D96" w14:paraId="6FA3D0B2" w14:textId="77777777" w:rsidTr="00C17D9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31C9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Receipts and payments record is kept up to date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E806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Check receipts and payments spreadsheet has been completed correctly for the chosen invoices</w:t>
            </w:r>
          </w:p>
          <w:p w14:paraId="03C31FB3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correct.</w:t>
            </w:r>
          </w:p>
        </w:tc>
      </w:tr>
      <w:tr w:rsidR="00C17D96" w:rsidRPr="00C17D96" w14:paraId="51DE5EBF" w14:textId="77777777" w:rsidTr="00C17D9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1F1E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Bank reconciliation is carried out at regular intervals.</w:t>
            </w:r>
          </w:p>
          <w:p w14:paraId="1FD8B5D1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C667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Check the bank reconciliation has been completed and balances.</w:t>
            </w:r>
          </w:p>
          <w:p w14:paraId="0C9F2F18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correct.</w:t>
            </w:r>
          </w:p>
        </w:tc>
      </w:tr>
      <w:tr w:rsidR="00C17D96" w:rsidRPr="00C17D96" w14:paraId="29B93CDB" w14:textId="77777777" w:rsidTr="00C17D9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939C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Comments</w:t>
            </w:r>
          </w:p>
          <w:p w14:paraId="345CB9CA" w14:textId="77777777" w:rsidR="00C17D96" w:rsidRPr="00C17D96" w:rsidRDefault="00C17D96" w:rsidP="00C17D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17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465C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Any comments on what was found.</w:t>
            </w:r>
          </w:p>
          <w:p w14:paraId="76A8184D" w14:textId="77777777" w:rsidR="00C17D96" w:rsidRPr="00C17D96" w:rsidRDefault="00C17D96" w:rsidP="00C17D9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7D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None All correct.</w:t>
            </w:r>
          </w:p>
        </w:tc>
      </w:tr>
    </w:tbl>
    <w:p w14:paraId="42607334" w14:textId="77777777" w:rsidR="00C17D96" w:rsidRPr="00C17D96" w:rsidRDefault="00C17D96" w:rsidP="00C17D9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305CF9" w14:textId="77777777" w:rsidR="00C17D96" w:rsidRPr="00C17D96" w:rsidRDefault="00C17D96" w:rsidP="00C17D9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Signed by</w:t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Name:</w:t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Kenneth McClintock</w:t>
      </w:r>
    </w:p>
    <w:p w14:paraId="1F6B7016" w14:textId="77777777" w:rsidR="00C17D96" w:rsidRPr="00C17D96" w:rsidRDefault="00C17D96" w:rsidP="00C17D9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</w:p>
    <w:p w14:paraId="77B7B53C" w14:textId="77777777" w:rsidR="00C17D96" w:rsidRPr="00C17D96" w:rsidRDefault="00C17D96" w:rsidP="00C17D96">
      <w:pPr>
        <w:spacing w:after="20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17D96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:lang w:eastAsia="en-GB"/>
          <w14:ligatures w14:val="none"/>
        </w:rPr>
        <w:drawing>
          <wp:inline distT="0" distB="0" distL="0" distR="0" wp14:anchorId="5F4EC3BF" wp14:editId="2DBD545E">
            <wp:extent cx="1866900" cy="3524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A3E7" w14:textId="5DB0B64E" w:rsidR="00B01438" w:rsidRDefault="00C17D96" w:rsidP="00C17D96"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Signature:</w:t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C17D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________________________________________</w:t>
      </w:r>
    </w:p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9E1"/>
    <w:multiLevelType w:val="multilevel"/>
    <w:tmpl w:val="7FE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95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96"/>
    <w:rsid w:val="000037DA"/>
    <w:rsid w:val="005B7455"/>
    <w:rsid w:val="00673E44"/>
    <w:rsid w:val="00A34CC1"/>
    <w:rsid w:val="00B01438"/>
    <w:rsid w:val="00C17D96"/>
    <w:rsid w:val="00C35F4E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A13F"/>
  <w15:chartTrackingRefBased/>
  <w15:docId w15:val="{72252F52-DC0F-4722-9C0A-417617E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3</cp:revision>
  <dcterms:created xsi:type="dcterms:W3CDTF">2024-10-02T08:02:00Z</dcterms:created>
  <dcterms:modified xsi:type="dcterms:W3CDTF">2024-10-02T08:03:00Z</dcterms:modified>
</cp:coreProperties>
</file>